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556" w:rsidRDefault="00CF4556"/>
    <w:p w:rsidR="00626E8C" w:rsidRDefault="00626E8C"/>
    <w:p w:rsidR="00626E8C" w:rsidRDefault="00626E8C">
      <w:proofErr w:type="spellStart"/>
      <w:r>
        <w:t>Good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: </w:t>
      </w:r>
      <w:r w:rsidR="004A0431">
        <w:t xml:space="preserve">Nachhaltiges </w:t>
      </w:r>
      <w:r>
        <w:t>EU-Projekt des IIK IMED-KOMM-EU</w:t>
      </w:r>
    </w:p>
    <w:p w:rsidR="00626E8C" w:rsidRDefault="00626E8C">
      <w:r>
        <w:t>Jahresbericht des BIBB</w:t>
      </w:r>
    </w:p>
    <w:p w:rsidR="00626E8C" w:rsidRDefault="00626E8C">
      <w:hyperlink r:id="rId4" w:history="1">
        <w:r w:rsidRPr="00125657">
          <w:rPr>
            <w:rStyle w:val="Hyperlink"/>
          </w:rPr>
          <w:t>https://www.na-bibb.de/uploads/tx_ttproducts/datasheet/Jahresbericht_2016.pdf</w:t>
        </w:r>
      </w:hyperlink>
      <w:r>
        <w:t xml:space="preserve"> </w:t>
      </w:r>
    </w:p>
    <w:p w:rsidR="006B7FE2" w:rsidRDefault="006B7FE2">
      <w:r>
        <w:rPr>
          <w:noProof/>
          <w:lang w:eastAsia="de-DE"/>
        </w:rPr>
        <w:drawing>
          <wp:inline distT="0" distB="0" distL="0" distR="0" wp14:anchorId="5F52F623" wp14:editId="40939697">
            <wp:extent cx="5760720" cy="32404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42ED" w:rsidRDefault="004E42ED"/>
    <w:p w:rsidR="004E42ED" w:rsidRDefault="004E42ED">
      <w:r>
        <w:rPr>
          <w:noProof/>
          <w:lang w:eastAsia="de-DE"/>
        </w:rPr>
        <w:lastRenderedPageBreak/>
        <w:drawing>
          <wp:inline distT="0" distB="0" distL="0" distR="0">
            <wp:extent cx="5760720" cy="79832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ED-KOMM-EU im Jahresbericht des BIBB 2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3E" w:rsidRDefault="007F183E"/>
    <w:p w:rsidR="007F183E" w:rsidRDefault="007F183E"/>
    <w:p w:rsidR="007F183E" w:rsidRDefault="007F183E">
      <w:r>
        <w:rPr>
          <w:noProof/>
          <w:lang w:eastAsia="de-DE"/>
        </w:rPr>
        <w:lastRenderedPageBreak/>
        <w:drawing>
          <wp:inline distT="0" distB="0" distL="0" distR="0" wp14:anchorId="38263198" wp14:editId="304C783A">
            <wp:extent cx="5760720" cy="32404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183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E8C"/>
    <w:rsid w:val="004A0431"/>
    <w:rsid w:val="004E42ED"/>
    <w:rsid w:val="00626E8C"/>
    <w:rsid w:val="006B7FE2"/>
    <w:rsid w:val="007F183E"/>
    <w:rsid w:val="009A6CEC"/>
    <w:rsid w:val="00CF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29E3C2-91A5-4135-9CC2-B218C80BF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26E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s://www.na-bibb.de/uploads/tx_ttproducts/datasheet/Jahresbericht_2016.pdf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Gerhard Wazel</dc:creator>
  <cp:keywords/>
  <dc:description/>
  <cp:lastModifiedBy>Gerhard Wazel</cp:lastModifiedBy>
  <cp:revision>5</cp:revision>
  <dcterms:created xsi:type="dcterms:W3CDTF">2016-06-03T07:35:00Z</dcterms:created>
  <dcterms:modified xsi:type="dcterms:W3CDTF">2016-06-03T07:42:00Z</dcterms:modified>
</cp:coreProperties>
</file>